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562" w:rsidRDefault="00943562" w:rsidP="005935C1">
      <w:pPr>
        <w:spacing w:after="0" w:line="240" w:lineRule="auto"/>
        <w:ind w:left="567" w:right="-1"/>
        <w:jc w:val="right"/>
        <w:rPr>
          <w:rFonts w:ascii="Times New Roman" w:hAnsi="Times New Roman"/>
          <w:sz w:val="28"/>
          <w:szCs w:val="28"/>
        </w:rPr>
      </w:pPr>
    </w:p>
    <w:p w:rsidR="005935C1" w:rsidRDefault="005935C1" w:rsidP="005935C1">
      <w:pPr>
        <w:spacing w:after="0" w:line="240" w:lineRule="auto"/>
        <w:ind w:left="567"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        </w:t>
      </w:r>
    </w:p>
    <w:p w:rsidR="005935C1" w:rsidRDefault="005935C1" w:rsidP="005935C1">
      <w:pPr>
        <w:spacing w:after="0" w:line="240" w:lineRule="auto"/>
        <w:ind w:left="567" w:right="849"/>
        <w:jc w:val="right"/>
        <w:rPr>
          <w:rFonts w:ascii="Times New Roman" w:hAnsi="Times New Roman"/>
          <w:sz w:val="28"/>
          <w:szCs w:val="28"/>
        </w:rPr>
      </w:pPr>
    </w:p>
    <w:p w:rsidR="005935C1" w:rsidRDefault="005935C1" w:rsidP="005935C1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</w:t>
      </w:r>
      <w:r>
        <w:rPr>
          <w:rFonts w:ascii="Times New Roman" w:hAnsi="Times New Roman"/>
          <w:b/>
          <w:sz w:val="28"/>
          <w:szCs w:val="28"/>
          <w:lang w:val="ky-KG"/>
        </w:rPr>
        <w:t>О</w:t>
      </w:r>
      <w:r>
        <w:rPr>
          <w:rFonts w:ascii="Times New Roman" w:hAnsi="Times New Roman"/>
          <w:b/>
          <w:sz w:val="28"/>
          <w:szCs w:val="28"/>
        </w:rPr>
        <w:t>ВЛЕНИЕ КАБИНЕТА МИНИСТРОВ КЫРГЫЗСКОЙ РЕСПУБЛИКИ</w:t>
      </w:r>
    </w:p>
    <w:p w:rsidR="005935C1" w:rsidRDefault="005935C1" w:rsidP="005935C1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5935C1" w:rsidRDefault="005935C1" w:rsidP="005935C1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Положения о порядке проведения аттестации воспитателей и учителей дошкольных образовательных организаций Кыргызской Республики</w:t>
      </w:r>
    </w:p>
    <w:p w:rsidR="005935C1" w:rsidRDefault="005935C1" w:rsidP="005935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5C1" w:rsidRDefault="005935C1" w:rsidP="005935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5C1" w:rsidRDefault="005935C1" w:rsidP="005935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стимулирования профессионального роста воспитателей и учителей, а также</w:t>
      </w:r>
      <w:r w:rsidR="00CA50EC">
        <w:rPr>
          <w:rFonts w:ascii="Times New Roman" w:hAnsi="Times New Roman"/>
          <w:sz w:val="28"/>
          <w:szCs w:val="28"/>
        </w:rPr>
        <w:t xml:space="preserve"> повышения качества дошкольного образования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A50EC">
        <w:rPr>
          <w:rFonts w:ascii="Times New Roman" w:hAnsi="Times New Roman"/>
          <w:sz w:val="28"/>
          <w:szCs w:val="28"/>
        </w:rPr>
        <w:t xml:space="preserve"> соответствии со статьями 13</w:t>
      </w:r>
      <w:r>
        <w:rPr>
          <w:rFonts w:ascii="Times New Roman" w:hAnsi="Times New Roman"/>
          <w:sz w:val="28"/>
          <w:szCs w:val="28"/>
        </w:rPr>
        <w:t xml:space="preserve"> и 17 конституционного Закона Кыргы</w:t>
      </w:r>
      <w:r w:rsidR="00CA50EC">
        <w:rPr>
          <w:rFonts w:ascii="Times New Roman" w:hAnsi="Times New Roman"/>
          <w:sz w:val="28"/>
          <w:szCs w:val="28"/>
        </w:rPr>
        <w:t>зской Республики «О Кабинете Министров</w:t>
      </w:r>
      <w:r>
        <w:rPr>
          <w:rFonts w:ascii="Times New Roman" w:hAnsi="Times New Roman"/>
          <w:sz w:val="28"/>
          <w:szCs w:val="28"/>
        </w:rPr>
        <w:t xml:space="preserve"> Кыргызской Республики» Кабинет Министров Кыргызской Республики </w:t>
      </w:r>
      <w:r>
        <w:rPr>
          <w:rFonts w:ascii="Times New Roman" w:hAnsi="Times New Roman"/>
          <w:color w:val="000000" w:themeColor="text1"/>
          <w:sz w:val="28"/>
          <w:szCs w:val="28"/>
        </w:rPr>
        <w:t>постановляет:</w:t>
      </w:r>
    </w:p>
    <w:p w:rsidR="005935C1" w:rsidRDefault="005935C1" w:rsidP="005935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35C1" w:rsidRDefault="005935C1" w:rsidP="005935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Положение о порядке проведения аттестации воспитателей и учителей дошкольных образовательных организаций Кыргызской Республики согласно приложению.</w:t>
      </w:r>
    </w:p>
    <w:p w:rsidR="005935C1" w:rsidRDefault="005935C1" w:rsidP="005935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Министерству образования и науки Кыргызской Республики привести свои решения в соответствии с настоящим постановлением</w:t>
      </w:r>
      <w:r w:rsidR="00360085">
        <w:rPr>
          <w:rFonts w:ascii="Times New Roman" w:hAnsi="Times New Roman"/>
          <w:sz w:val="28"/>
          <w:szCs w:val="28"/>
        </w:rPr>
        <w:t xml:space="preserve"> 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принять меры</w:t>
      </w:r>
      <w:r w:rsidR="00F351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вытекающие из настоящего постановление.</w:t>
      </w:r>
    </w:p>
    <w:p w:rsidR="00D07721" w:rsidRDefault="00D07721" w:rsidP="005935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Министерству финансов Кыргызской Республики предусмотреть дополнительно в республиканском бюджете на 2022 и последующие годы Министерству образования и науки Кыргызской Республики по 47838,0 тысяча сом на выплату воспитателям и учителям дошкольных образовательных организаций доплат за квалификационные категории.</w:t>
      </w:r>
    </w:p>
    <w:p w:rsidR="00B865FC" w:rsidRDefault="00B865FC" w:rsidP="005935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возложить на Управление дошкольного образования и предшкольной подготовки Министерства образования и науки Кыргызской Республики. </w:t>
      </w:r>
    </w:p>
    <w:p w:rsidR="005935C1" w:rsidRDefault="00B865FC" w:rsidP="005935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935C1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  <w:r w:rsidR="005935C1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</w:t>
      </w:r>
    </w:p>
    <w:p w:rsidR="005935C1" w:rsidRDefault="005935C1" w:rsidP="005935C1">
      <w:pPr>
        <w:spacing w:after="0" w:line="240" w:lineRule="auto"/>
        <w:ind w:firstLine="644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35C1" w:rsidRDefault="005935C1" w:rsidP="005935C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A50EC" w:rsidRDefault="00CA50EC" w:rsidP="005935C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35C1" w:rsidRDefault="005935C1" w:rsidP="005935C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CA50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А.У. Жапаров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5935C1" w:rsidRDefault="00CA50EC" w:rsidP="005935C1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5935C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</w:p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5935C1" w:rsidP="005935C1"/>
    <w:p w:rsidR="005935C1" w:rsidRDefault="00D260DD" w:rsidP="005935C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t xml:space="preserve"> </w:t>
      </w:r>
    </w:p>
    <w:p w:rsidR="00BF5BB2" w:rsidRDefault="00360085"/>
    <w:sectPr w:rsidR="00BF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5C1"/>
    <w:rsid w:val="000C7A98"/>
    <w:rsid w:val="00360085"/>
    <w:rsid w:val="004D247C"/>
    <w:rsid w:val="005935C1"/>
    <w:rsid w:val="00943562"/>
    <w:rsid w:val="00B865FC"/>
    <w:rsid w:val="00CA50EC"/>
    <w:rsid w:val="00D07721"/>
    <w:rsid w:val="00D260DD"/>
    <w:rsid w:val="00DD5D89"/>
    <w:rsid w:val="00E93047"/>
    <w:rsid w:val="00F3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00921-4EE8-4536-8160-C2DB12BE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5C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C7A9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0C7A98"/>
  </w:style>
  <w:style w:type="paragraph" w:styleId="a5">
    <w:name w:val="Balloon Text"/>
    <w:basedOn w:val="a"/>
    <w:link w:val="a6"/>
    <w:uiPriority w:val="99"/>
    <w:semiHidden/>
    <w:unhideWhenUsed/>
    <w:rsid w:val="00943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35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15</cp:revision>
  <cp:lastPrinted>2022-02-03T10:54:00Z</cp:lastPrinted>
  <dcterms:created xsi:type="dcterms:W3CDTF">2021-12-16T04:36:00Z</dcterms:created>
  <dcterms:modified xsi:type="dcterms:W3CDTF">2022-02-03T11:11:00Z</dcterms:modified>
</cp:coreProperties>
</file>